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0001778739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White William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w:t>
              <w:br/>
              <w:t>4th Fl</w:t>
              <w:br/>
              <w:t>New York   NY   10022</w:t>
            </w:r>
          </w:p>
        </w:tc>
        <w:tc>
          <w:tcPr>
            <w:tcW w:w="1184" w:type="dxa"/>
            <w:tcBorders/>
            <w:vAlign w:val="center"/>
          </w:tcPr>
          <w:p>
            <w:pPr>
              <w:pStyle w:val="TableContents"/>
              <w:bidi w:val="0"/>
              <w:spacing w:before="0" w:after="283"/>
              <w:jc w:val="left"/>
              <w:rPr/>
            </w:pPr>
            <w:r>
              <w:rPr/>
              <w:t>2158</w:t>
            </w:r>
          </w:p>
        </w:tc>
        <w:tc>
          <w:tcPr>
            <w:tcW w:w="1393" w:type="dxa"/>
            <w:tcBorders/>
            <w:vAlign w:val="center"/>
          </w:tcPr>
          <w:p>
            <w:pPr>
              <w:pStyle w:val="TableContents"/>
              <w:bidi w:val="0"/>
              <w:spacing w:before="0" w:after="283"/>
              <w:jc w:val="left"/>
              <w:rPr/>
            </w:pPr>
            <w:r>
              <w:rPr/>
              <w:t>96721.56</w:t>
            </w:r>
          </w:p>
        </w:tc>
        <w:tc>
          <w:tcPr>
            <w:tcW w:w="1566" w:type="dxa"/>
            <w:tcBorders/>
            <w:vAlign w:val="center"/>
          </w:tcPr>
          <w:p>
            <w:pPr>
              <w:pStyle w:val="TableContents"/>
              <w:bidi w:val="0"/>
              <w:spacing w:before="0" w:after="283"/>
              <w:jc w:val="left"/>
              <w:rPr/>
            </w:pPr>
            <w:r>
              <w:rPr/>
              <w:t>29730000</w:t>
            </w:r>
          </w:p>
        </w:tc>
        <w:tc>
          <w:tcPr>
            <w:tcW w:w="1575" w:type="dxa"/>
            <w:tcBorders/>
            <w:vAlign w:val="center"/>
          </w:tcPr>
          <w:p>
            <w:pPr>
              <w:pStyle w:val="TableContents"/>
              <w:bidi w:val="0"/>
              <w:spacing w:before="0" w:after="283"/>
              <w:jc w:val="left"/>
              <w:rPr/>
            </w:pPr>
            <w:r>
              <w:rPr/>
              <w:t>11/01/2024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09/14/2021</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Disc Medicine,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402</w:t>
            </w:r>
          </w:p>
        </w:tc>
        <w:tc>
          <w:tcPr>
            <w:tcW w:w="1078" w:type="dxa"/>
            <w:tcBorders/>
            <w:vAlign w:val="center"/>
          </w:tcPr>
          <w:p>
            <w:pPr>
              <w:pStyle w:val="TableContents"/>
              <w:bidi w:val="0"/>
              <w:spacing w:before="0" w:after="283"/>
              <w:jc w:val="left"/>
              <w:rPr/>
            </w:pPr>
            <w:r>
              <w:rPr/>
              <w:t>09/14/2021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11/27/2020</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Disc Medicine,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1756</w:t>
            </w:r>
          </w:p>
        </w:tc>
        <w:tc>
          <w:tcPr>
            <w:tcW w:w="1078" w:type="dxa"/>
            <w:tcBorders/>
            <w:vAlign w:val="center"/>
          </w:tcPr>
          <w:p>
            <w:pPr>
              <w:pStyle w:val="TableContents"/>
              <w:bidi w:val="0"/>
              <w:spacing w:before="0" w:after="283"/>
              <w:jc w:val="left"/>
              <w:rPr/>
            </w:pPr>
            <w:r>
              <w:rPr/>
              <w:t>11/27/2020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William R. White</w:t>
              <w:br/>
              <w:t>321 Arsenal Street</w:t>
              <w:br/>
              <w:t>Suite 101</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08/01/2024</w:t>
            </w:r>
          </w:p>
        </w:tc>
        <w:tc>
          <w:tcPr>
            <w:tcW w:w="1568" w:type="dxa"/>
            <w:tcBorders/>
            <w:vAlign w:val="center"/>
          </w:tcPr>
          <w:p>
            <w:pPr>
              <w:pStyle w:val="TableContents"/>
              <w:bidi w:val="0"/>
              <w:spacing w:before="0" w:after="283"/>
              <w:jc w:val="left"/>
              <w:rPr/>
            </w:pPr>
            <w:r>
              <w:rPr/>
              <w:t>201</w:t>
            </w:r>
          </w:p>
        </w:tc>
        <w:tc>
          <w:tcPr>
            <w:tcW w:w="1693" w:type="dxa"/>
            <w:tcBorders/>
            <w:vAlign w:val="center"/>
          </w:tcPr>
          <w:p>
            <w:pPr>
              <w:pStyle w:val="TableContents"/>
              <w:bidi w:val="0"/>
              <w:spacing w:before="0" w:after="283"/>
              <w:jc w:val="left"/>
              <w:rPr/>
            </w:pPr>
            <w:r>
              <w:rPr/>
              <w:t>8731.28</w:t>
            </w:r>
          </w:p>
        </w:tc>
      </w:tr>
      <w:tr>
        <w:trPr/>
        <w:tc>
          <w:tcPr>
            <w:tcW w:w="3030" w:type="dxa"/>
            <w:tcBorders/>
            <w:vAlign w:val="center"/>
          </w:tcPr>
          <w:p>
            <w:pPr>
              <w:pStyle w:val="TableContents"/>
              <w:bidi w:val="0"/>
              <w:spacing w:before="0" w:after="283"/>
              <w:jc w:val="left"/>
              <w:rPr/>
            </w:pPr>
            <w:r>
              <w:rPr/>
              <w:t>William R. White</w:t>
              <w:br/>
              <w:t>321 Arsenal Street</w:t>
              <w:br/>
              <w:t>Suite 101</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09/03/2024</w:t>
            </w:r>
          </w:p>
        </w:tc>
        <w:tc>
          <w:tcPr>
            <w:tcW w:w="1568" w:type="dxa"/>
            <w:tcBorders/>
            <w:vAlign w:val="center"/>
          </w:tcPr>
          <w:p>
            <w:pPr>
              <w:pStyle w:val="TableContents"/>
              <w:bidi w:val="0"/>
              <w:spacing w:before="0" w:after="283"/>
              <w:jc w:val="left"/>
              <w:rPr/>
            </w:pPr>
            <w:r>
              <w:rPr/>
              <w:t>1957</w:t>
            </w:r>
          </w:p>
        </w:tc>
        <w:tc>
          <w:tcPr>
            <w:tcW w:w="1693" w:type="dxa"/>
            <w:tcBorders/>
            <w:vAlign w:val="center"/>
          </w:tcPr>
          <w:p>
            <w:pPr>
              <w:pStyle w:val="TableContents"/>
              <w:bidi w:val="0"/>
              <w:spacing w:before="0" w:after="283"/>
              <w:jc w:val="left"/>
              <w:rPr/>
            </w:pPr>
            <w:r>
              <w:rPr/>
              <w:t>97158.18</w:t>
            </w:r>
          </w:p>
        </w:tc>
      </w:tr>
      <w:tr>
        <w:trPr/>
        <w:tc>
          <w:tcPr>
            <w:tcW w:w="3030" w:type="dxa"/>
            <w:tcBorders/>
            <w:vAlign w:val="center"/>
          </w:tcPr>
          <w:p>
            <w:pPr>
              <w:pStyle w:val="TableContents"/>
              <w:bidi w:val="0"/>
              <w:spacing w:before="0" w:after="283"/>
              <w:jc w:val="left"/>
              <w:rPr/>
            </w:pPr>
            <w:r>
              <w:rPr/>
              <w:t>William R. White</w:t>
              <w:br/>
              <w:t>321 Arsenal Street</w:t>
              <w:br/>
              <w:t>Suite 101</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10/01/2024</w:t>
            </w:r>
          </w:p>
        </w:tc>
        <w:tc>
          <w:tcPr>
            <w:tcW w:w="1568" w:type="dxa"/>
            <w:tcBorders/>
            <w:vAlign w:val="center"/>
          </w:tcPr>
          <w:p>
            <w:pPr>
              <w:pStyle w:val="TableContents"/>
              <w:bidi w:val="0"/>
              <w:spacing w:before="0" w:after="283"/>
              <w:jc w:val="left"/>
              <w:rPr/>
            </w:pPr>
            <w:r>
              <w:rPr/>
              <w:t>201</w:t>
            </w:r>
          </w:p>
        </w:tc>
        <w:tc>
          <w:tcPr>
            <w:tcW w:w="1693" w:type="dxa"/>
            <w:tcBorders/>
            <w:vAlign w:val="center"/>
          </w:tcPr>
          <w:p>
            <w:pPr>
              <w:pStyle w:val="TableContents"/>
              <w:bidi w:val="0"/>
              <w:spacing w:before="0" w:after="283"/>
              <w:jc w:val="left"/>
              <w:rPr/>
            </w:pPr>
            <w:r>
              <w:rPr/>
              <w:t>10312.44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68"/>
        <w:gridCol w:w="7037"/>
      </w:tblGrid>
      <w:tr>
        <w:trPr/>
        <w:tc>
          <w:tcPr>
            <w:tcW w:w="3168" w:type="dxa"/>
            <w:tcBorders/>
            <w:vAlign w:val="center"/>
          </w:tcPr>
          <w:p>
            <w:pPr>
              <w:pStyle w:val="TableContents"/>
              <w:bidi w:val="0"/>
              <w:spacing w:before="0" w:after="283"/>
              <w:jc w:val="left"/>
              <w:rPr/>
            </w:pPr>
            <w:r>
              <w:rPr/>
              <w:t>Remarks</w:t>
            </w:r>
          </w:p>
        </w:tc>
        <w:tc>
          <w:tcPr>
            <w:tcW w:w="7037" w:type="dxa"/>
            <w:tcBorders/>
            <w:vAlign w:val="center"/>
          </w:tcPr>
          <w:p>
            <w:pPr>
              <w:pStyle w:val="TableContents"/>
              <w:bidi w:val="0"/>
              <w:spacing w:before="0" w:after="0"/>
              <w:jc w:val="left"/>
              <w:rPr/>
            </w:pPr>
            <w:r>
              <w:rPr/>
              <w:t>All sales are to be made pursuant to a previously signed/adopted 10b5-I selling plan dated 12/13/2023 and all representations regarding non-public information were made as of the adoption of the plan.</w:t>
            </w:r>
          </w:p>
        </w:tc>
      </w:tr>
      <w:tr>
        <w:trPr/>
        <w:tc>
          <w:tcPr>
            <w:tcW w:w="3168" w:type="dxa"/>
            <w:tcBorders/>
            <w:vAlign w:val="center"/>
          </w:tcPr>
          <w:p>
            <w:pPr>
              <w:pStyle w:val="TableContents"/>
              <w:bidi w:val="0"/>
              <w:spacing w:before="0" w:after="283"/>
              <w:jc w:val="left"/>
              <w:rPr/>
            </w:pPr>
            <w:r>
              <w:rPr/>
              <w:t>Date of Notice</w:t>
            </w:r>
          </w:p>
        </w:tc>
        <w:tc>
          <w:tcPr>
            <w:tcW w:w="7037" w:type="dxa"/>
            <w:tcBorders/>
            <w:vAlign w:val="center"/>
          </w:tcPr>
          <w:p>
            <w:pPr>
              <w:pStyle w:val="TableContents"/>
              <w:bidi w:val="0"/>
              <w:spacing w:before="0" w:after="0"/>
              <w:jc w:val="left"/>
              <w:rPr/>
            </w:pPr>
            <w:r>
              <w:rPr/>
              <w:t>11/01/2024</w:t>
            </w:r>
          </w:p>
        </w:tc>
      </w:tr>
      <w:tr>
        <w:trPr/>
        <w:tc>
          <w:tcPr>
            <w:tcW w:w="3168" w:type="dxa"/>
            <w:tcBorders/>
            <w:vAlign w:val="center"/>
          </w:tcPr>
          <w:p>
            <w:pPr>
              <w:pStyle w:val="TableContents"/>
              <w:bidi w:val="0"/>
              <w:spacing w:before="0" w:after="283"/>
              <w:jc w:val="left"/>
              <w:rPr/>
            </w:pPr>
            <w:r>
              <w:rPr/>
              <w:t>Date of Plan Adoption or Giving of Instruction, If Relying on Rule 10b5-1</w:t>
            </w:r>
          </w:p>
        </w:tc>
        <w:tc>
          <w:tcPr>
            <w:tcW w:w="7037"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68" w:type="dxa"/>
            <w:tcBorders/>
            <w:vAlign w:val="center"/>
          </w:tcPr>
          <w:p>
            <w:pPr>
              <w:pStyle w:val="TableContents"/>
              <w:bidi w:val="0"/>
              <w:spacing w:before="0" w:after="283"/>
              <w:jc w:val="left"/>
              <w:rPr/>
            </w:pPr>
            <w:r>
              <w:rPr/>
              <w:t>Signature</w:t>
            </w:r>
          </w:p>
        </w:tc>
        <w:tc>
          <w:tcPr>
            <w:tcW w:w="7037" w:type="dxa"/>
            <w:tcBorders/>
            <w:vAlign w:val="center"/>
          </w:tcPr>
          <w:p>
            <w:pPr>
              <w:pStyle w:val="TableContents"/>
              <w:bidi w:val="0"/>
              <w:spacing w:before="0" w:after="0"/>
              <w:jc w:val="left"/>
              <w:rPr/>
            </w:pPr>
            <w:r>
              <w:rPr/>
              <w:t>William White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3513</Characters>
  <CharactersWithSpaces>4134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