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Quisel John 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1.01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12,300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186,120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are fully vested and exercisable as of the date hereof.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6788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2025-12-19T17:19:59Z</dcterms:created>
  <dcterms:modified xsi:type="dcterms:W3CDTF">2025-12-19T17:19:59Z</dcterms:modified>
</cp:coreProperties>
</file>