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Bitterman Kevin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321 ARSENAL STREET,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08/15/2023</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72,931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52.4</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882,224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218,326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51,000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Atlas Venture Opportunity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Atlas Venture Opportunity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Ommer Chohan, Attorney-  </w:t>
      </w:r>
      <w:r>
        <w:rPr>
          <w:rFonts w:ascii="Arial" w:cs="Arial" w:eastAsia="Arial" w:hAnsi="Arial"/>
          <w:sz w:val="34"/>
          <w:szCs w:val="34"/>
          <w:color w:val="0000FF"/>
          <w:vertAlign w:val="subscript"/>
        </w:rPr>
        <w:t>08/17/2023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747"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2023-08-17T15:28:46Z</dcterms:created>
  <dcterms:modified xsi:type="dcterms:W3CDTF">2023-08-17T15:28:46Z</dcterms:modified>
</cp:coreProperties>
</file>