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0001778739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 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White William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Jefferies LLC</w:t>
              <w:br/>
              <w:t>520 Madison Ave</w:t>
              <w:br/>
              <w:t>4th Fl</w:t>
              <w:br/>
              <w:t>New York   NY   10022</w:t>
            </w:r>
          </w:p>
        </w:tc>
        <w:tc>
          <w:tcPr>
            <w:tcW w:w="1184" w:type="dxa"/>
            <w:tcBorders/>
            <w:vAlign w:val="center"/>
          </w:tcPr>
          <w:p>
            <w:pPr>
              <w:pStyle w:val="TableContents"/>
              <w:bidi w:val="0"/>
              <w:spacing w:before="0" w:after="283"/>
              <w:jc w:val="left"/>
              <w:rPr/>
            </w:pPr>
            <w:r>
              <w:rPr/>
              <w:t>4919</w:t>
            </w:r>
          </w:p>
        </w:tc>
        <w:tc>
          <w:tcPr>
            <w:tcW w:w="1393" w:type="dxa"/>
            <w:tcBorders/>
            <w:vAlign w:val="center"/>
          </w:tcPr>
          <w:p>
            <w:pPr>
              <w:pStyle w:val="TableContents"/>
              <w:bidi w:val="0"/>
              <w:spacing w:before="0" w:after="283"/>
              <w:jc w:val="left"/>
              <w:rPr/>
            </w:pPr>
            <w:r>
              <w:rPr/>
              <w:t>155046.88</w:t>
            </w:r>
          </w:p>
        </w:tc>
        <w:tc>
          <w:tcPr>
            <w:tcW w:w="1566" w:type="dxa"/>
            <w:tcBorders/>
            <w:vAlign w:val="center"/>
          </w:tcPr>
          <w:p>
            <w:pPr>
              <w:pStyle w:val="TableContents"/>
              <w:bidi w:val="0"/>
              <w:spacing w:before="0" w:after="283"/>
              <w:jc w:val="left"/>
              <w:rPr/>
            </w:pPr>
            <w:r>
              <w:rPr/>
              <w:t>24680000</w:t>
            </w:r>
          </w:p>
        </w:tc>
        <w:tc>
          <w:tcPr>
            <w:tcW w:w="1575" w:type="dxa"/>
            <w:tcBorders/>
            <w:vAlign w:val="center"/>
          </w:tcPr>
          <w:p>
            <w:pPr>
              <w:pStyle w:val="TableContents"/>
              <w:bidi w:val="0"/>
              <w:spacing w:before="0" w:after="283"/>
              <w:jc w:val="left"/>
              <w:rPr/>
            </w:pPr>
            <w:r>
              <w:rPr/>
              <w:t>04/11/2024</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9"/>
        <w:gridCol w:w="1117"/>
        <w:gridCol w:w="1460"/>
        <w:gridCol w:w="1454"/>
        <w:gridCol w:w="522"/>
        <w:gridCol w:w="1117"/>
        <w:gridCol w:w="1172"/>
        <w:gridCol w:w="1058"/>
        <w:gridCol w:w="1186"/>
      </w:tblGrid>
      <w:tr>
        <w:trPr/>
        <w:tc>
          <w:tcPr>
            <w:tcW w:w="1119" w:type="dxa"/>
            <w:tcBorders/>
            <w:vAlign w:val="center"/>
          </w:tcPr>
          <w:p>
            <w:pPr>
              <w:pStyle w:val="TableHeading"/>
              <w:suppressLineNumbers/>
              <w:bidi w:val="0"/>
              <w:spacing w:before="0" w:after="283"/>
              <w:jc w:val="center"/>
              <w:rPr/>
            </w:pPr>
            <w:r>
              <w:rPr/>
              <w:t>Title of the Class</w:t>
            </w:r>
          </w:p>
        </w:tc>
        <w:tc>
          <w:tcPr>
            <w:tcW w:w="1117" w:type="dxa"/>
            <w:tcBorders/>
            <w:vAlign w:val="center"/>
          </w:tcPr>
          <w:p>
            <w:pPr>
              <w:pStyle w:val="TableHeading"/>
              <w:suppressLineNumbers/>
              <w:bidi w:val="0"/>
              <w:spacing w:before="0" w:after="283"/>
              <w:jc w:val="center"/>
              <w:rPr/>
            </w:pPr>
            <w:r>
              <w:rPr/>
              <w:t>Date you Acquired</w:t>
            </w:r>
          </w:p>
        </w:tc>
        <w:tc>
          <w:tcPr>
            <w:tcW w:w="1460" w:type="dxa"/>
            <w:tcBorders/>
            <w:vAlign w:val="center"/>
          </w:tcPr>
          <w:p>
            <w:pPr>
              <w:pStyle w:val="TableHeading"/>
              <w:suppressLineNumbers/>
              <w:bidi w:val="0"/>
              <w:spacing w:before="0" w:after="283"/>
              <w:jc w:val="center"/>
              <w:rPr/>
            </w:pPr>
            <w:r>
              <w:rPr/>
              <w:t>Nature of Acquisition Transaction</w:t>
            </w:r>
          </w:p>
        </w:tc>
        <w:tc>
          <w:tcPr>
            <w:tcW w:w="1454" w:type="dxa"/>
            <w:tcBorders/>
            <w:vAlign w:val="center"/>
          </w:tcPr>
          <w:p>
            <w:pPr>
              <w:pStyle w:val="TableHeading"/>
              <w:suppressLineNumbers/>
              <w:bidi w:val="0"/>
              <w:spacing w:before="0" w:after="283"/>
              <w:jc w:val="center"/>
              <w:rPr/>
            </w:pPr>
            <w:r>
              <w:rPr/>
              <w:t>Name of Person from Whom Acquired</w:t>
            </w:r>
          </w:p>
        </w:tc>
        <w:tc>
          <w:tcPr>
            <w:tcW w:w="522" w:type="dxa"/>
            <w:tcBorders/>
            <w:vAlign w:val="center"/>
          </w:tcPr>
          <w:p>
            <w:pPr>
              <w:pStyle w:val="TableHeading"/>
              <w:suppressLineNumbers/>
              <w:bidi w:val="0"/>
              <w:spacing w:before="0" w:after="283"/>
              <w:jc w:val="center"/>
              <w:rPr/>
            </w:pPr>
            <w:r>
              <w:rPr/>
              <w:t>Is this a Gift?</w:t>
            </w:r>
          </w:p>
        </w:tc>
        <w:tc>
          <w:tcPr>
            <w:tcW w:w="1117" w:type="dxa"/>
            <w:tcBorders/>
            <w:vAlign w:val="center"/>
          </w:tcPr>
          <w:p>
            <w:pPr>
              <w:pStyle w:val="TableHeading"/>
              <w:suppressLineNumbers/>
              <w:bidi w:val="0"/>
              <w:spacing w:before="0" w:after="283"/>
              <w:jc w:val="center"/>
              <w:rPr/>
            </w:pPr>
            <w:r>
              <w:rPr/>
              <w:t>Date Donor Acquired</w:t>
            </w:r>
          </w:p>
        </w:tc>
        <w:tc>
          <w:tcPr>
            <w:tcW w:w="1172" w:type="dxa"/>
            <w:tcBorders/>
            <w:vAlign w:val="center"/>
          </w:tcPr>
          <w:p>
            <w:pPr>
              <w:pStyle w:val="TableHeading"/>
              <w:suppressLineNumbers/>
              <w:bidi w:val="0"/>
              <w:spacing w:before="0" w:after="283"/>
              <w:jc w:val="center"/>
              <w:rPr/>
            </w:pPr>
            <w:r>
              <w:rPr/>
              <w:t>Amount of Securities Acquired</w:t>
            </w:r>
          </w:p>
        </w:tc>
        <w:tc>
          <w:tcPr>
            <w:tcW w:w="1058"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9" w:type="dxa"/>
            <w:tcBorders/>
            <w:vAlign w:val="center"/>
          </w:tcPr>
          <w:p>
            <w:pPr>
              <w:pStyle w:val="TableContents"/>
              <w:bidi w:val="0"/>
              <w:spacing w:before="0" w:after="283"/>
              <w:jc w:val="left"/>
              <w:rPr/>
            </w:pPr>
            <w:r>
              <w:rPr/>
              <w:t>Common</w:t>
            </w:r>
          </w:p>
        </w:tc>
        <w:tc>
          <w:tcPr>
            <w:tcW w:w="1117" w:type="dxa"/>
            <w:tcBorders/>
            <w:vAlign w:val="center"/>
          </w:tcPr>
          <w:p>
            <w:pPr>
              <w:pStyle w:val="TableContents"/>
              <w:bidi w:val="0"/>
              <w:spacing w:before="0" w:after="283"/>
              <w:jc w:val="left"/>
              <w:rPr/>
            </w:pPr>
            <w:r>
              <w:rPr/>
              <w:t>11/27/2020</w:t>
            </w:r>
          </w:p>
        </w:tc>
        <w:tc>
          <w:tcPr>
            <w:tcW w:w="1460" w:type="dxa"/>
            <w:tcBorders/>
            <w:vAlign w:val="center"/>
          </w:tcPr>
          <w:p>
            <w:pPr>
              <w:pStyle w:val="TableContents"/>
              <w:bidi w:val="0"/>
              <w:spacing w:before="0" w:after="283"/>
              <w:jc w:val="left"/>
              <w:rPr/>
            </w:pPr>
            <w:r>
              <w:rPr/>
              <w:t>Exercise of Stock Options</w:t>
            </w:r>
          </w:p>
        </w:tc>
        <w:tc>
          <w:tcPr>
            <w:tcW w:w="1454" w:type="dxa"/>
            <w:tcBorders/>
            <w:vAlign w:val="center"/>
          </w:tcPr>
          <w:p>
            <w:pPr>
              <w:pStyle w:val="TableContents"/>
              <w:bidi w:val="0"/>
              <w:spacing w:before="0" w:after="283"/>
              <w:jc w:val="left"/>
              <w:rPr/>
            </w:pPr>
            <w:r>
              <w:rPr/>
              <w:t>DISC MEDICINE, INC.</w:t>
            </w:r>
          </w:p>
        </w:tc>
        <w:tc>
          <w:tcPr>
            <w:tcW w:w="52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pPr>
            <w:r>
              <w:rPr/>
              <w:t>3512</w:t>
            </w:r>
          </w:p>
        </w:tc>
        <w:tc>
          <w:tcPr>
            <w:tcW w:w="1058" w:type="dxa"/>
            <w:tcBorders/>
            <w:vAlign w:val="center"/>
          </w:tcPr>
          <w:p>
            <w:pPr>
              <w:pStyle w:val="TableContents"/>
              <w:bidi w:val="0"/>
              <w:spacing w:before="0" w:after="283"/>
              <w:jc w:val="left"/>
              <w:rPr/>
            </w:pPr>
            <w:r>
              <w:rPr/>
              <w:t>11/27/2020</w:t>
            </w:r>
          </w:p>
        </w:tc>
        <w:tc>
          <w:tcPr>
            <w:tcW w:w="1186" w:type="dxa"/>
            <w:tcBorders/>
            <w:vAlign w:val="center"/>
          </w:tcPr>
          <w:p>
            <w:pPr>
              <w:pStyle w:val="TableContents"/>
              <w:bidi w:val="0"/>
              <w:spacing w:before="0" w:after="283"/>
              <w:jc w:val="left"/>
              <w:rPr/>
            </w:pPr>
            <w:r>
              <w:rPr/>
              <w:t>N/A</w:t>
            </w:r>
          </w:p>
        </w:tc>
      </w:tr>
      <w:tr>
        <w:trPr/>
        <w:tc>
          <w:tcPr>
            <w:tcW w:w="1119" w:type="dxa"/>
            <w:tcBorders/>
            <w:vAlign w:val="center"/>
          </w:tcPr>
          <w:p>
            <w:pPr>
              <w:pStyle w:val="TableContents"/>
              <w:bidi w:val="0"/>
              <w:spacing w:before="0" w:after="283"/>
              <w:jc w:val="left"/>
              <w:rPr/>
            </w:pPr>
            <w:r>
              <w:rPr/>
              <w:t>Common</w:t>
            </w:r>
          </w:p>
        </w:tc>
        <w:tc>
          <w:tcPr>
            <w:tcW w:w="1117" w:type="dxa"/>
            <w:tcBorders/>
            <w:vAlign w:val="center"/>
          </w:tcPr>
          <w:p>
            <w:pPr>
              <w:pStyle w:val="TableContents"/>
              <w:bidi w:val="0"/>
              <w:spacing w:before="0" w:after="283"/>
              <w:jc w:val="left"/>
              <w:rPr/>
            </w:pPr>
            <w:r>
              <w:rPr/>
              <w:t>09/14/2021</w:t>
            </w:r>
          </w:p>
        </w:tc>
        <w:tc>
          <w:tcPr>
            <w:tcW w:w="1460" w:type="dxa"/>
            <w:tcBorders/>
            <w:vAlign w:val="center"/>
          </w:tcPr>
          <w:p>
            <w:pPr>
              <w:pStyle w:val="TableContents"/>
              <w:bidi w:val="0"/>
              <w:spacing w:before="0" w:after="283"/>
              <w:jc w:val="left"/>
              <w:rPr/>
            </w:pPr>
            <w:r>
              <w:rPr/>
              <w:t>Exercise of Stock Options</w:t>
            </w:r>
          </w:p>
        </w:tc>
        <w:tc>
          <w:tcPr>
            <w:tcW w:w="1454" w:type="dxa"/>
            <w:tcBorders/>
            <w:vAlign w:val="center"/>
          </w:tcPr>
          <w:p>
            <w:pPr>
              <w:pStyle w:val="TableContents"/>
              <w:bidi w:val="0"/>
              <w:spacing w:before="0" w:after="283"/>
              <w:jc w:val="left"/>
              <w:rPr/>
            </w:pPr>
            <w:r>
              <w:rPr/>
              <w:t>DISC MEDICINE, INC.</w:t>
            </w:r>
          </w:p>
        </w:tc>
        <w:tc>
          <w:tcPr>
            <w:tcW w:w="52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pPr>
            <w:r>
              <w:rPr/>
              <w:t>1407</w:t>
            </w:r>
          </w:p>
        </w:tc>
        <w:tc>
          <w:tcPr>
            <w:tcW w:w="1058" w:type="dxa"/>
            <w:tcBorders/>
            <w:vAlign w:val="center"/>
          </w:tcPr>
          <w:p>
            <w:pPr>
              <w:pStyle w:val="TableContents"/>
              <w:bidi w:val="0"/>
              <w:spacing w:before="0" w:after="283"/>
              <w:jc w:val="left"/>
              <w:rPr/>
            </w:pPr>
            <w:r>
              <w:rPr/>
              <w:t>09/14/2021</w:t>
            </w:r>
          </w:p>
        </w:tc>
        <w:tc>
          <w:tcPr>
            <w:tcW w:w="118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168"/>
        <w:gridCol w:w="7037"/>
      </w:tblGrid>
      <w:tr>
        <w:trPr/>
        <w:tc>
          <w:tcPr>
            <w:tcW w:w="3168" w:type="dxa"/>
            <w:tcBorders/>
            <w:vAlign w:val="center"/>
          </w:tcPr>
          <w:p>
            <w:pPr>
              <w:pStyle w:val="TableContents"/>
              <w:bidi w:val="0"/>
              <w:spacing w:before="0" w:after="283"/>
              <w:jc w:val="left"/>
              <w:rPr/>
            </w:pPr>
            <w:r>
              <w:rPr/>
              <w:t>Remarks</w:t>
            </w:r>
          </w:p>
        </w:tc>
        <w:tc>
          <w:tcPr>
            <w:tcW w:w="7037" w:type="dxa"/>
            <w:tcBorders/>
            <w:vAlign w:val="center"/>
          </w:tcPr>
          <w:p>
            <w:pPr>
              <w:pStyle w:val="TableContents"/>
              <w:bidi w:val="0"/>
              <w:spacing w:before="0" w:after="0"/>
              <w:jc w:val="left"/>
              <w:rPr/>
            </w:pPr>
            <w:r>
              <w:rPr/>
              <w:t>All sales are to be made pursuant to a previously signed/adopted 10b5-I selling plan dated 12/13/2023 and all representations regarding non-public information were made as of the adoption of the plan.</w:t>
            </w:r>
          </w:p>
        </w:tc>
      </w:tr>
      <w:tr>
        <w:trPr/>
        <w:tc>
          <w:tcPr>
            <w:tcW w:w="3168" w:type="dxa"/>
            <w:tcBorders/>
            <w:vAlign w:val="center"/>
          </w:tcPr>
          <w:p>
            <w:pPr>
              <w:pStyle w:val="TableContents"/>
              <w:bidi w:val="0"/>
              <w:spacing w:before="0" w:after="283"/>
              <w:jc w:val="left"/>
              <w:rPr/>
            </w:pPr>
            <w:r>
              <w:rPr/>
              <w:t>Date of Notice</w:t>
            </w:r>
          </w:p>
        </w:tc>
        <w:tc>
          <w:tcPr>
            <w:tcW w:w="7037" w:type="dxa"/>
            <w:tcBorders/>
            <w:vAlign w:val="center"/>
          </w:tcPr>
          <w:p>
            <w:pPr>
              <w:pStyle w:val="TableContents"/>
              <w:bidi w:val="0"/>
              <w:spacing w:before="0" w:after="0"/>
              <w:jc w:val="left"/>
              <w:rPr/>
            </w:pPr>
            <w:r>
              <w:rPr/>
              <w:t>04/11/2024</w:t>
            </w:r>
          </w:p>
        </w:tc>
      </w:tr>
      <w:tr>
        <w:trPr/>
        <w:tc>
          <w:tcPr>
            <w:tcW w:w="3168" w:type="dxa"/>
            <w:tcBorders/>
            <w:vAlign w:val="center"/>
          </w:tcPr>
          <w:p>
            <w:pPr>
              <w:pStyle w:val="TableContents"/>
              <w:bidi w:val="0"/>
              <w:spacing w:before="0" w:after="283"/>
              <w:jc w:val="left"/>
              <w:rPr/>
            </w:pPr>
            <w:r>
              <w:rPr/>
              <w:t>Date of Plan Adoption or Giving of Instruction, If Relying on Rule 10b5-1</w:t>
            </w:r>
          </w:p>
        </w:tc>
        <w:tc>
          <w:tcPr>
            <w:tcW w:w="7037" w:type="dxa"/>
            <w:tcBorders/>
            <w:vAlign w:val="center"/>
          </w:tcPr>
          <w:p>
            <w:pPr>
              <w:pStyle w:val="TableContents"/>
              <w:bidi w:val="0"/>
              <w:spacing w:before="0" w:after="0"/>
              <w:jc w:val="left"/>
              <w:rPr/>
            </w:pPr>
            <w:r>
              <w:rPr/>
              <w:t>12/13/2023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68" w:type="dxa"/>
            <w:tcBorders/>
            <w:vAlign w:val="center"/>
          </w:tcPr>
          <w:p>
            <w:pPr>
              <w:pStyle w:val="TableContents"/>
              <w:bidi w:val="0"/>
              <w:spacing w:before="0" w:after="283"/>
              <w:jc w:val="left"/>
              <w:rPr/>
            </w:pPr>
            <w:r>
              <w:rPr/>
              <w:t>Signature</w:t>
            </w:r>
          </w:p>
        </w:tc>
        <w:tc>
          <w:tcPr>
            <w:tcW w:w="7037" w:type="dxa"/>
            <w:tcBorders/>
            <w:vAlign w:val="center"/>
          </w:tcPr>
          <w:p>
            <w:pPr>
              <w:pStyle w:val="TableContents"/>
              <w:bidi w:val="0"/>
              <w:spacing w:before="0" w:after="0"/>
              <w:jc w:val="left"/>
              <w:rPr/>
            </w:pPr>
            <w:r>
              <w:rPr/>
              <w:t>William White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3199</Characters>
  <CharactersWithSpaces>3767</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