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853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85343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3"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Bryce Joanne</w:t>
        </w:r>
      </w:hyperlink>
    </w:p>
    <w:p>
      <w:pPr>
        <w:spacing w:after="0" w:line="306"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40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0000FF"/>
              </w:rPr>
              <w:t>C/O DISC MEDICINE, INC.</w:t>
            </w:r>
          </w:p>
        </w:tc>
        <w:tc>
          <w:tcPr>
            <w:tcW w:w="140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321 ARSENAL STREET, SUITE 101</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WATERTOWN</w:t>
            </w:r>
          </w:p>
        </w:tc>
        <w:tc>
          <w:tcPr>
            <w:tcW w:w="1080" w:type="dxa"/>
            <w:vAlign w:val="bottom"/>
          </w:tcPr>
          <w:p>
            <w:pPr>
              <w:ind w:left="60"/>
              <w:spacing w:after="0"/>
              <w:rPr>
                <w:sz w:val="20"/>
                <w:szCs w:val="20"/>
                <w:color w:val="auto"/>
              </w:rPr>
            </w:pPr>
            <w:r>
              <w:rPr>
                <w:rFonts w:ascii="Arial" w:cs="Arial" w:eastAsia="Arial" w:hAnsi="Arial"/>
                <w:sz w:val="17"/>
                <w:szCs w:val="17"/>
                <w:color w:val="0000FF"/>
              </w:rPr>
              <w:t>MA</w:t>
            </w:r>
          </w:p>
        </w:tc>
        <w:tc>
          <w:tcPr>
            <w:tcW w:w="1400" w:type="dxa"/>
            <w:vAlign w:val="bottom"/>
          </w:tcPr>
          <w:p>
            <w:pPr>
              <w:ind w:left="220"/>
              <w:spacing w:after="0"/>
              <w:rPr>
                <w:sz w:val="20"/>
                <w:szCs w:val="20"/>
                <w:color w:val="auto"/>
              </w:rPr>
            </w:pPr>
            <w:r>
              <w:rPr>
                <w:rFonts w:ascii="Arial" w:cs="Arial" w:eastAsia="Arial" w:hAnsi="Arial"/>
                <w:sz w:val="17"/>
                <w:szCs w:val="17"/>
                <w:color w:val="0000FF"/>
              </w:rPr>
              <w:t>02472</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40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Disc Medicine,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IRON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720" w:type="dxa"/>
            <w:vAlign w:val="bottom"/>
            <w:gridSpan w:val="3"/>
          </w:tcPr>
          <w:p>
            <w:pPr>
              <w:ind w:left="60"/>
              <w:spacing w:after="0"/>
              <w:rPr>
                <w:sz w:val="20"/>
                <w:szCs w:val="20"/>
                <w:color w:val="auto"/>
              </w:rPr>
            </w:pPr>
            <w:r>
              <w:rPr>
                <w:rFonts w:ascii="Arial" w:cs="Arial" w:eastAsia="Arial" w:hAnsi="Arial"/>
                <w:sz w:val="17"/>
                <w:szCs w:val="17"/>
                <w:color w:val="0000FF"/>
              </w:rPr>
              <w:t>08/01/2023</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40" w:right="480" w:hanging="233"/>
        <w:spacing w:after="0" w:line="183"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100"/>
            <w:col w:w="722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220" w:type="dxa"/>
            <w:vAlign w:val="bottom"/>
          </w:tcPr>
          <w:p>
            <w:pPr>
              <w:spacing w:after="0"/>
              <w:rPr>
                <w:sz w:val="11"/>
                <w:szCs w:val="11"/>
                <w:color w:val="auto"/>
              </w:rPr>
            </w:pPr>
          </w:p>
        </w:tc>
        <w:tc>
          <w:tcPr>
            <w:tcW w:w="11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ind w:left="44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08/01/2023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4,521</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1.01</w:t>
            </w: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3"/>
              </w:rPr>
              <w:t>5,781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08/01/2023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3,067</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49.6292</w:t>
            </w:r>
            <w:r>
              <w:rPr>
                <w:rFonts w:ascii="Arial" w:cs="Arial" w:eastAsia="Arial" w:hAnsi="Arial"/>
                <w:sz w:val="21"/>
                <w:szCs w:val="21"/>
                <w:color w:val="008000"/>
                <w:w w:val="88"/>
                <w:vertAlign w:val="superscript"/>
              </w:rPr>
              <w:t>(2)</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3"/>
              </w:rPr>
              <w:t>2,714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08/01/2023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1,454</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50.4954</w:t>
            </w:r>
            <w:r>
              <w:rPr>
                <w:rFonts w:ascii="Arial" w:cs="Arial" w:eastAsia="Arial" w:hAnsi="Arial"/>
                <w:sz w:val="21"/>
                <w:szCs w:val="21"/>
                <w:color w:val="008000"/>
                <w:w w:val="88"/>
                <w:vertAlign w:val="superscript"/>
              </w:rPr>
              <w:t>(3)</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3"/>
              </w:rPr>
              <w:t>1,260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2"/>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8"/>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16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w:t>
            </w:r>
          </w:p>
        </w:tc>
        <w:tc>
          <w:tcPr>
            <w:tcW w:w="1100" w:type="dxa"/>
            <w:vAlign w:val="bottom"/>
          </w:tcPr>
          <w:p>
            <w:pPr>
              <w:ind w:left="260"/>
              <w:spacing w:after="0"/>
              <w:rPr>
                <w:sz w:val="20"/>
                <w:szCs w:val="20"/>
                <w:color w:val="auto"/>
              </w:rPr>
            </w:pPr>
            <w:r>
              <w:rPr>
                <w:rFonts w:ascii="Arial" w:cs="Arial" w:eastAsia="Arial" w:hAnsi="Arial"/>
                <w:sz w:val="13"/>
                <w:szCs w:val="13"/>
                <w:color w:val="0000FF"/>
              </w:rPr>
              <w:t>08/01/2023</w:t>
            </w:r>
          </w:p>
        </w:tc>
        <w:tc>
          <w:tcPr>
            <w:tcW w:w="1100" w:type="dxa"/>
            <w:vAlign w:val="bottom"/>
          </w:tcPr>
          <w:p>
            <w:pPr>
              <w:spacing w:after="0"/>
              <w:rPr>
                <w:sz w:val="17"/>
                <w:szCs w:val="17"/>
                <w:color w:val="auto"/>
              </w:rPr>
            </w:pPr>
          </w:p>
        </w:tc>
        <w:tc>
          <w:tcPr>
            <w:tcW w:w="400" w:type="dxa"/>
            <w:vAlign w:val="bottom"/>
          </w:tcPr>
          <w:p>
            <w:pPr>
              <w:ind w:left="140"/>
              <w:spacing w:after="0" w:line="207"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400" w:type="dxa"/>
            <w:vAlign w:val="bottom"/>
          </w:tcPr>
          <w:p>
            <w:pPr>
              <w:spacing w:after="0"/>
              <w:rPr>
                <w:sz w:val="17"/>
                <w:szCs w:val="17"/>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0000FF"/>
                <w:w w:val="92"/>
              </w:rPr>
              <w:t>4,521</w:t>
            </w:r>
          </w:p>
        </w:tc>
        <w:tc>
          <w:tcPr>
            <w:tcW w:w="820" w:type="dxa"/>
            <w:vAlign w:val="bottom"/>
          </w:tcPr>
          <w:p>
            <w:pPr>
              <w:ind w:left="38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11/05/2029</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tcPr>
          <w:p>
            <w:pPr>
              <w:ind w:left="160"/>
              <w:spacing w:after="0"/>
              <w:rPr>
                <w:sz w:val="20"/>
                <w:szCs w:val="20"/>
                <w:color w:val="auto"/>
              </w:rPr>
            </w:pPr>
            <w:r>
              <w:rPr>
                <w:rFonts w:ascii="Arial" w:cs="Arial" w:eastAsia="Arial" w:hAnsi="Arial"/>
                <w:sz w:val="17"/>
                <w:szCs w:val="17"/>
                <w:color w:val="0000FF"/>
              </w:rPr>
              <w:t>4,521</w:t>
            </w:r>
          </w:p>
        </w:tc>
        <w:tc>
          <w:tcPr>
            <w:tcW w:w="56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160" w:type="dxa"/>
            <w:vAlign w:val="bottom"/>
          </w:tcPr>
          <w:p>
            <w:pPr>
              <w:spacing w:after="0"/>
              <w:rPr>
                <w:sz w:val="17"/>
                <w:szCs w:val="17"/>
                <w:color w:val="auto"/>
              </w:rPr>
            </w:pPr>
          </w:p>
        </w:tc>
        <w:tc>
          <w:tcPr>
            <w:tcW w:w="660" w:type="dxa"/>
            <w:vAlign w:val="bottom"/>
          </w:tcPr>
          <w:p>
            <w:pPr>
              <w:ind w:left="300"/>
              <w:spacing w:after="0"/>
              <w:rPr>
                <w:sz w:val="20"/>
                <w:szCs w:val="20"/>
                <w:color w:val="auto"/>
              </w:rPr>
            </w:pPr>
            <w:r>
              <w:rPr>
                <w:rFonts w:ascii="Arial" w:cs="Arial" w:eastAsia="Arial" w:hAnsi="Arial"/>
                <w:sz w:val="13"/>
                <w:szCs w:val="13"/>
                <w:color w:val="0000FF"/>
              </w:rPr>
              <w:t>1,507</w:t>
            </w:r>
          </w:p>
        </w:tc>
        <w:tc>
          <w:tcPr>
            <w:tcW w:w="26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ind w:left="60"/>
              <w:spacing w:after="0" w:line="93"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ind w:left="160"/>
              <w:spacing w:after="0" w:line="93"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 transactions reported by the Reporting Person were effected pursuant to a Rule 10b5-1 trading plan adopted on February 15, 2023.</w:t>
      </w:r>
    </w:p>
    <w:p>
      <w:pPr>
        <w:spacing w:after="0" w:line="48" w:lineRule="exact"/>
        <w:rPr>
          <w:rFonts w:ascii="Arial" w:cs="Arial" w:eastAsia="Arial" w:hAnsi="Arial"/>
          <w:sz w:val="13"/>
          <w:szCs w:val="13"/>
          <w:color w:val="008000"/>
        </w:rPr>
      </w:pPr>
    </w:p>
    <w:p>
      <w:pPr>
        <w:ind w:left="40" w:right="160" w:firstLine="5"/>
        <w:spacing w:after="0" w:line="24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$49.14 to $50.00,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$50.15 to $50.85, inclusive.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this option vest in 16 equal quarterly installments following May 1, 2020, subject to the Reporting Person's continued service on each such vesting date.</w:t>
      </w:r>
    </w:p>
    <w:p>
      <w:pPr>
        <w:spacing w:after="0" w:line="5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Arial" w:cs="Arial" w:eastAsia="Arial" w:hAnsi="Arial"/>
                <w:sz w:val="17"/>
                <w:szCs w:val="17"/>
                <w:color w:val="0000FF"/>
              </w:rPr>
              <w:t>By: /s/ Rahul Khara, as</w:t>
            </w: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08/03/2023</w:t>
            </w:r>
          </w:p>
        </w:tc>
        <w:tc>
          <w:tcPr>
            <w:tcW w:w="0" w:type="dxa"/>
            <w:vAlign w:val="bottom"/>
          </w:tcPr>
          <w:p>
            <w:pPr>
              <w:spacing w:after="0"/>
              <w:rPr>
                <w:sz w:val="1"/>
                <w:szCs w:val="1"/>
                <w:color w:val="auto"/>
              </w:rPr>
            </w:pPr>
          </w:p>
        </w:tc>
      </w:tr>
      <w:tr>
        <w:trPr>
          <w:trHeight w:val="85"/>
        </w:trPr>
        <w:tc>
          <w:tcPr>
            <w:tcW w:w="1600" w:type="dxa"/>
            <w:vAlign w:val="bottom"/>
            <w:tcBorders>
              <w:top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Attorney-in-Fact</w:t>
            </w: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600" w:type="dxa"/>
            <w:vAlign w:val="bottom"/>
            <w:tcBorders>
              <w:top w:val="single" w:sz="8" w:color="auto"/>
            </w:tcBorders>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4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45"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2023-08-03T15:52:43Z</dcterms:created>
  <dcterms:modified xsi:type="dcterms:W3CDTF">2023-08-03T15:52:43Z</dcterms:modified>
</cp:coreProperties>
</file>