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071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Quisel John 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7,000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1.01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161,828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1.01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03/10/2030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208,420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are fully vested and exercisable as of the date hereof.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By: /s/ Rahul Khara,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86788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2025-04-08T19:26:53Z</dcterms:created>
  <dcterms:modified xsi:type="dcterms:W3CDTF">2025-04-08T19:26:53Z</dcterms:modified>
</cp:coreProperties>
</file>