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DISC MEDICINE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254604101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3,223,930.00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3,224,381.00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3,224,381.00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3,224,381.00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3,224,381.00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321 ARSENAL STREET,SUITE 101,WATERTOWN,MA,US,02472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254604101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3224381.00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3224381.00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DISC MEDICINE INC. No one other person's interest in the COMMON STOCK of DISC MEDICINE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05/09/2025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color w:val="auto"/>
        </w:rPr>
        <w:t>Name/Title: 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05/09/2025</w:t>
      </w:r>
    </w:p>
    <w:p>
      <w:pPr>
        <w:spacing w:after="0" w:line="310"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7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00"/>
          </w:cols>
          <w:pgMar w:left="320" w:top="112" w:right="4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93"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9, 2025, agree and consent to the joint filing on their behalf of this Schedule 13G in connection with their beneficial ownership of the COMMON STOCK of DISC MEDICINE INC at March 31, 2025.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2025-05-12T09:29:47Z</dcterms:created>
  <dcterms:modified xsi:type="dcterms:W3CDTF">2025-05-12T09:29:47Z</dcterms:modified>
</cp:coreProperties>
</file>